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C9" w:rsidRDefault="00495CC7">
      <w:pPr>
        <w:pStyle w:val="3"/>
        <w:rPr>
          <w:color w:val="000000"/>
        </w:rPr>
      </w:pPr>
      <w:proofErr w:type="spellStart"/>
      <w:r>
        <w:rPr>
          <w:color w:val="000000"/>
        </w:rPr>
        <w:t>Титульний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аркуш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br/>
        <w:t>(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>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</w:tblGrid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ідтверджую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ідентичність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достовірність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розкрита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Положення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паперів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</w:tbl>
    <w:p w:rsidR="008421C9" w:rsidRDefault="008421C9">
      <w:pPr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45"/>
        <w:gridCol w:w="2485"/>
        <w:gridCol w:w="545"/>
        <w:gridCol w:w="3750"/>
      </w:tblGrid>
      <w:tr w:rsidR="008421C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Семиряжко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Анатолiйович</w:t>
            </w:r>
            <w:proofErr w:type="spellEnd"/>
          </w:p>
        </w:tc>
      </w:tr>
      <w:tr w:rsidR="008421C9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</w:t>
            </w:r>
            <w:proofErr w:type="gramEnd"/>
            <w:r>
              <w:rPr>
                <w:rStyle w:val="small-text1"/>
                <w:color w:val="000000"/>
              </w:rPr>
              <w:t>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пр</w:t>
            </w:r>
            <w:proofErr w:type="gramEnd"/>
            <w:r>
              <w:rPr>
                <w:rStyle w:val="small-text1"/>
                <w:color w:val="000000"/>
              </w:rPr>
              <w:t>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8421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 w:rsidP="00C76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658C"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.04.2018</w:t>
            </w:r>
          </w:p>
        </w:tc>
      </w:tr>
      <w:tr w:rsidR="008421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8421C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8421C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8421C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8421C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</w:tbl>
    <w:p w:rsidR="008421C9" w:rsidRDefault="008421C9">
      <w:pPr>
        <w:rPr>
          <w:color w:val="000000"/>
        </w:rPr>
      </w:pPr>
    </w:p>
    <w:p w:rsidR="008421C9" w:rsidRDefault="00495CC7">
      <w:pPr>
        <w:pStyle w:val="4"/>
        <w:rPr>
          <w:color w:val="000000"/>
        </w:rPr>
      </w:pPr>
      <w:proofErr w:type="spellStart"/>
      <w:r>
        <w:rPr>
          <w:color w:val="000000"/>
        </w:rPr>
        <w:t>Особлива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іпотечні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папери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сертифікати</w:t>
      </w:r>
      <w:proofErr w:type="spellEnd"/>
      <w:r>
        <w:rPr>
          <w:color w:val="000000"/>
        </w:rPr>
        <w:t xml:space="preserve"> фонду </w:t>
      </w:r>
      <w:proofErr w:type="spellStart"/>
      <w:r>
        <w:rPr>
          <w:color w:val="000000"/>
        </w:rPr>
        <w:t>операцій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нерухомістю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емітента</w:t>
      </w:r>
      <w:proofErr w:type="spellEnd"/>
    </w:p>
    <w:p w:rsidR="008421C9" w:rsidRDefault="00495CC7">
      <w:pPr>
        <w:pStyle w:val="4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Приватне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акц</w:t>
            </w:r>
            <w:proofErr w:type="gramStart"/>
            <w:r>
              <w:rPr>
                <w:i/>
                <w:iCs/>
                <w:color w:val="000000"/>
              </w:rPr>
              <w:t>i</w:t>
            </w:r>
            <w:proofErr w:type="gramEnd"/>
            <w:r>
              <w:rPr>
                <w:i/>
                <w:iCs/>
                <w:color w:val="000000"/>
              </w:rPr>
              <w:t>онерне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товариство</w:t>
            </w:r>
            <w:proofErr w:type="spellEnd"/>
            <w:r>
              <w:rPr>
                <w:i/>
                <w:iCs/>
                <w:color w:val="000000"/>
              </w:rPr>
              <w:t xml:space="preserve"> "</w:t>
            </w:r>
            <w:proofErr w:type="spellStart"/>
            <w:r>
              <w:rPr>
                <w:i/>
                <w:iCs/>
                <w:color w:val="000000"/>
              </w:rPr>
              <w:t>Спецбудмаш</w:t>
            </w:r>
            <w:proofErr w:type="spellEnd"/>
            <w:r>
              <w:rPr>
                <w:i/>
                <w:iCs/>
                <w:color w:val="000000"/>
              </w:rPr>
              <w:t>"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Організаційно-правова</w:t>
            </w:r>
            <w:proofErr w:type="spellEnd"/>
            <w:r>
              <w:rPr>
                <w:color w:val="000000"/>
              </w:rPr>
              <w:t xml:space="preserve"> форма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Приватне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акціонерне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товариство</w:t>
            </w:r>
            <w:proofErr w:type="spellEnd"/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07400, </w:t>
            </w:r>
            <w:proofErr w:type="spellStart"/>
            <w:r>
              <w:rPr>
                <w:color w:val="000000"/>
              </w:rPr>
              <w:t>Київська</w:t>
            </w:r>
            <w:proofErr w:type="spellEnd"/>
            <w:r>
              <w:rPr>
                <w:color w:val="000000"/>
              </w:rPr>
              <w:t xml:space="preserve"> обл., м. </w:t>
            </w:r>
            <w:proofErr w:type="spellStart"/>
            <w:r>
              <w:rPr>
                <w:color w:val="000000"/>
              </w:rPr>
              <w:t>Бровари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Щолк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вська</w:t>
            </w:r>
            <w:proofErr w:type="spellEnd"/>
            <w:r>
              <w:rPr>
                <w:color w:val="000000"/>
              </w:rPr>
              <w:t>, 4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>4. Код за ЄДРПОУ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01354485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Міжміський</w:t>
            </w:r>
            <w:proofErr w:type="spellEnd"/>
            <w:r>
              <w:rPr>
                <w:color w:val="000000"/>
              </w:rPr>
              <w:t xml:space="preserve"> код та телефон, факс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(04594) 5-30-16 (04594) 5-30-16 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</w:t>
            </w:r>
          </w:p>
        </w:tc>
      </w:tr>
      <w:tr w:rsidR="008421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office@sbm-503.com</w:t>
            </w:r>
          </w:p>
        </w:tc>
      </w:tr>
      <w:tr w:rsidR="008421C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</w:tr>
    </w:tbl>
    <w:p w:rsidR="008421C9" w:rsidRDefault="008421C9">
      <w:pPr>
        <w:rPr>
          <w:color w:val="000000"/>
        </w:rPr>
      </w:pPr>
    </w:p>
    <w:p w:rsidR="008421C9" w:rsidRDefault="00495CC7">
      <w:pPr>
        <w:pStyle w:val="4"/>
        <w:rPr>
          <w:color w:val="000000"/>
        </w:rPr>
      </w:pPr>
      <w:r>
        <w:rPr>
          <w:color w:val="000000"/>
        </w:rPr>
        <w:t xml:space="preserve">II. </w:t>
      </w:r>
      <w:proofErr w:type="spellStart"/>
      <w:proofErr w:type="gramStart"/>
      <w:r>
        <w:rPr>
          <w:color w:val="000000"/>
        </w:rPr>
        <w:t>Дан</w:t>
      </w:r>
      <w:proofErr w:type="gramEnd"/>
      <w:r>
        <w:rPr>
          <w:color w:val="000000"/>
        </w:rPr>
        <w:t>і</w:t>
      </w:r>
      <w:proofErr w:type="spellEnd"/>
      <w:r>
        <w:rPr>
          <w:color w:val="000000"/>
        </w:rPr>
        <w:t xml:space="preserve"> про дату та 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оприлюднення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3010"/>
        <w:gridCol w:w="2036"/>
        <w:gridCol w:w="1200"/>
      </w:tblGrid>
      <w:tr w:rsidR="008421C9" w:rsidTr="00C7658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загальнодоступній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ії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24.04.2018</w:t>
            </w:r>
          </w:p>
        </w:tc>
      </w:tr>
      <w:tr w:rsidR="008421C9" w:rsidTr="00C7658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  <w:tr w:rsidR="008421C9" w:rsidTr="00C765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опубліковано</w:t>
            </w:r>
            <w:proofErr w:type="spellEnd"/>
            <w:r>
              <w:rPr>
                <w:color w:val="000000"/>
              </w:rPr>
              <w:t xml:space="preserve">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</w:tr>
      <w:tr w:rsidR="008421C9" w:rsidTr="00C765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 xml:space="preserve">(номер та </w:t>
            </w:r>
            <w:proofErr w:type="spellStart"/>
            <w:r>
              <w:rPr>
                <w:rStyle w:val="small-text1"/>
                <w:color w:val="000000"/>
              </w:rPr>
              <w:t>найменування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офіційного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друкованого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видання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  <w:tr w:rsidR="008421C9" w:rsidTr="00C765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сторінці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http://www.sbm-503.com.ua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C76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.04.2018</w:t>
            </w:r>
            <w:bookmarkStart w:id="0" w:name="_GoBack"/>
            <w:bookmarkEnd w:id="0"/>
          </w:p>
        </w:tc>
      </w:tr>
      <w:tr w:rsidR="008421C9" w:rsidTr="00C765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 xml:space="preserve">(адреса </w:t>
            </w:r>
            <w:proofErr w:type="spellStart"/>
            <w:r>
              <w:rPr>
                <w:rStyle w:val="small-text1"/>
                <w:color w:val="000000"/>
              </w:rPr>
              <w:t>сторінки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8421C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</w:tbl>
    <w:p w:rsidR="008421C9" w:rsidRDefault="008421C9">
      <w:pPr>
        <w:rPr>
          <w:color w:val="000000"/>
        </w:rPr>
        <w:sectPr w:rsidR="008421C9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8421C9" w:rsidRDefault="00495CC7">
      <w:pPr>
        <w:pStyle w:val="3"/>
        <w:rPr>
          <w:color w:val="000000"/>
        </w:rPr>
      </w:pP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прийняття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попереднє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згоди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вчинення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правочинів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995"/>
        <w:gridCol w:w="2995"/>
        <w:gridCol w:w="3744"/>
        <w:gridCol w:w="4493"/>
      </w:tblGrid>
      <w:tr w:rsidR="008421C9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з/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</w:t>
            </w:r>
            <w:proofErr w:type="spellStart"/>
            <w:r>
              <w:rPr>
                <w:b/>
                <w:bCs/>
                <w:color w:val="000000"/>
              </w:rPr>
              <w:t>прийняття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  <w:r>
              <w:rPr>
                <w:b/>
                <w:bCs/>
                <w:color w:val="000000"/>
              </w:rPr>
              <w:t>ішення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Гранична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сукупність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вартості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правочинів</w:t>
            </w:r>
            <w:proofErr w:type="spellEnd"/>
            <w:r>
              <w:rPr>
                <w:b/>
                <w:bCs/>
                <w:color w:val="000000"/>
              </w:rPr>
              <w:t xml:space="preserve"> (тис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г</w:t>
            </w:r>
            <w:proofErr w:type="gramEnd"/>
            <w:r>
              <w:rPr>
                <w:b/>
                <w:bCs/>
                <w:color w:val="000000"/>
              </w:rPr>
              <w:t>рн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Вартість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активів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емітента</w:t>
            </w:r>
            <w:proofErr w:type="spellEnd"/>
            <w:r>
              <w:rPr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</w:rPr>
              <w:t>даними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останньої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  <w:r>
              <w:rPr>
                <w:b/>
                <w:bCs/>
                <w:color w:val="000000"/>
              </w:rPr>
              <w:t>ічної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фінансової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звітності</w:t>
            </w:r>
            <w:proofErr w:type="spellEnd"/>
            <w:r>
              <w:rPr>
                <w:b/>
                <w:bCs/>
                <w:color w:val="000000"/>
              </w:rPr>
              <w:t xml:space="preserve"> (тис. </w:t>
            </w: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Спі</w:t>
            </w:r>
            <w:proofErr w:type="gramStart"/>
            <w:r>
              <w:rPr>
                <w:b/>
                <w:bCs/>
                <w:color w:val="000000"/>
              </w:rPr>
              <w:t>вв</w:t>
            </w:r>
            <w:proofErr w:type="gramEnd"/>
            <w:r>
              <w:rPr>
                <w:b/>
                <w:bCs/>
                <w:color w:val="000000"/>
              </w:rPr>
              <w:t>ідношення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граничної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сукупності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вартості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правочинів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вартості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активів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емітента</w:t>
            </w:r>
            <w:proofErr w:type="spellEnd"/>
            <w:r>
              <w:rPr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</w:rPr>
              <w:t>даними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останньої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річної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фінансової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звітності</w:t>
            </w:r>
            <w:proofErr w:type="spellEnd"/>
            <w:r>
              <w:rPr>
                <w:b/>
                <w:bCs/>
                <w:color w:val="000000"/>
              </w:rPr>
              <w:t xml:space="preserve"> (у </w:t>
            </w:r>
            <w:proofErr w:type="spellStart"/>
            <w:r>
              <w:rPr>
                <w:b/>
                <w:bCs/>
                <w:color w:val="000000"/>
              </w:rPr>
              <w:t>відсотках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8421C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8421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23.2168</w:t>
            </w:r>
          </w:p>
        </w:tc>
      </w:tr>
      <w:tr w:rsidR="008421C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8421C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21C9" w:rsidRDefault="00495CC7">
            <w:pPr>
              <w:ind w:firstLin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домлення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виникнення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особливої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. I. </w:t>
            </w:r>
            <w:proofErr w:type="spellStart"/>
            <w:r>
              <w:rPr>
                <w:color w:val="000000"/>
              </w:rPr>
              <w:t>Загальн</w:t>
            </w:r>
            <w:proofErr w:type="gramStart"/>
            <w:r>
              <w:rPr>
                <w:color w:val="000000"/>
              </w:rPr>
              <w:t>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вiдомостi</w:t>
            </w:r>
            <w:proofErr w:type="spellEnd"/>
            <w:r>
              <w:rPr>
                <w:color w:val="000000"/>
              </w:rPr>
              <w:t xml:space="preserve">. 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тента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Приватне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онерне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товариство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Спецбудмаш</w:t>
            </w:r>
            <w:proofErr w:type="spellEnd"/>
            <w:r>
              <w:rPr>
                <w:color w:val="000000"/>
              </w:rPr>
              <w:t xml:space="preserve">". 2. Код за ЄДРПОУ: 01354485. </w:t>
            </w:r>
            <w:proofErr w:type="spellStart"/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сцезнаходження</w:t>
            </w:r>
            <w:proofErr w:type="spellEnd"/>
            <w:r>
              <w:rPr>
                <w:color w:val="000000"/>
              </w:rPr>
              <w:t xml:space="preserve">: 07400, </w:t>
            </w:r>
            <w:proofErr w:type="spellStart"/>
            <w:r>
              <w:rPr>
                <w:color w:val="000000"/>
              </w:rPr>
              <w:t>Київська</w:t>
            </w:r>
            <w:proofErr w:type="spellEnd"/>
            <w:r>
              <w:rPr>
                <w:color w:val="000000"/>
              </w:rPr>
              <w:t xml:space="preserve"> обл., м. </w:t>
            </w:r>
            <w:proofErr w:type="spellStart"/>
            <w:r>
              <w:rPr>
                <w:color w:val="000000"/>
              </w:rPr>
              <w:t>Бровари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Щолк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вська</w:t>
            </w:r>
            <w:proofErr w:type="spellEnd"/>
            <w:r>
              <w:rPr>
                <w:color w:val="000000"/>
              </w:rPr>
              <w:t xml:space="preserve">, 4. 4. </w:t>
            </w:r>
            <w:proofErr w:type="spellStart"/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жмiський</w:t>
            </w:r>
            <w:proofErr w:type="spellEnd"/>
            <w:r>
              <w:rPr>
                <w:color w:val="000000"/>
              </w:rPr>
              <w:t xml:space="preserve"> код, телефон та факс: (04594) 5-30-16 (т/ф). 5.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адреса: at75@atrep.com.ua. 6. Адреса </w:t>
            </w:r>
            <w:proofErr w:type="spellStart"/>
            <w:r>
              <w:rPr>
                <w:color w:val="000000"/>
              </w:rPr>
              <w:t>стор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мережi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Iнтернет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додатково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емiтентом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iнформацiї</w:t>
            </w:r>
            <w:proofErr w:type="spellEnd"/>
            <w:r>
              <w:rPr>
                <w:color w:val="000000"/>
              </w:rPr>
              <w:t xml:space="preserve">: http://www.sbm-503.com.ua. 7. Вид </w:t>
            </w:r>
            <w:proofErr w:type="spellStart"/>
            <w:r>
              <w:rPr>
                <w:color w:val="000000"/>
              </w:rPr>
              <w:t>особливої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нформацiї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Вiдомостi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прийняття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рiшення</w:t>
            </w:r>
            <w:proofErr w:type="spellEnd"/>
            <w:proofErr w:type="gram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попереднє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вчинення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правочинiв</w:t>
            </w:r>
            <w:proofErr w:type="spellEnd"/>
            <w:r>
              <w:rPr>
                <w:color w:val="000000"/>
              </w:rPr>
              <w:t xml:space="preserve">. II. Текст </w:t>
            </w:r>
            <w:proofErr w:type="spellStart"/>
            <w:r>
              <w:rPr>
                <w:color w:val="000000"/>
              </w:rPr>
              <w:t>пов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домлення</w:t>
            </w:r>
            <w:proofErr w:type="spellEnd"/>
            <w:r>
              <w:rPr>
                <w:color w:val="000000"/>
              </w:rPr>
              <w:t xml:space="preserve">. Дата </w:t>
            </w:r>
            <w:proofErr w:type="spellStart"/>
            <w:r>
              <w:rPr>
                <w:color w:val="000000"/>
              </w:rPr>
              <w:t>прийняття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попереднє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вчинення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правочинiв</w:t>
            </w:r>
            <w:proofErr w:type="spellEnd"/>
            <w:r>
              <w:rPr>
                <w:color w:val="000000"/>
              </w:rPr>
              <w:t xml:space="preserve"> – 23.04.2018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уповноваженого</w:t>
            </w:r>
            <w:proofErr w:type="spellEnd"/>
            <w:r>
              <w:rPr>
                <w:color w:val="000000"/>
              </w:rPr>
              <w:t xml:space="preserve"> органу,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прийняв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загальнi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акцiонерiв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домостi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правочинiв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характеру: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будь-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напрямкiв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дiяльностi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Товариства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Гранична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сукупнiсть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вартостi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правочинiв</w:t>
            </w:r>
            <w:proofErr w:type="spellEnd"/>
            <w:r>
              <w:rPr>
                <w:color w:val="000000"/>
              </w:rPr>
              <w:t xml:space="preserve"> – 40 000 </w:t>
            </w:r>
            <w:proofErr w:type="spellStart"/>
            <w:r>
              <w:rPr>
                <w:color w:val="000000"/>
              </w:rPr>
              <w:t>тис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 xml:space="preserve">.; </w:t>
            </w:r>
            <w:proofErr w:type="spellStart"/>
            <w:r>
              <w:rPr>
                <w:color w:val="000000"/>
              </w:rPr>
              <w:t>вартiсть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активiв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даними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останньої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фiнансової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звiтностi</w:t>
            </w:r>
            <w:proofErr w:type="spellEnd"/>
            <w:r>
              <w:rPr>
                <w:color w:val="000000"/>
              </w:rPr>
              <w:t xml:space="preserve"> 172 289 тис. грн.; </w:t>
            </w:r>
            <w:proofErr w:type="spellStart"/>
            <w:r>
              <w:rPr>
                <w:color w:val="000000"/>
              </w:rPr>
              <w:t>спiввiдношення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сукупностi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вартостi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правочинiв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вартостi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активiв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даними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останньої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фiнансової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звiтностi</w:t>
            </w:r>
            <w:proofErr w:type="spellEnd"/>
            <w:r>
              <w:rPr>
                <w:color w:val="000000"/>
              </w:rPr>
              <w:t xml:space="preserve"> (у </w:t>
            </w:r>
            <w:proofErr w:type="spellStart"/>
            <w:r>
              <w:rPr>
                <w:color w:val="000000"/>
              </w:rPr>
              <w:t>вiдсотках</w:t>
            </w:r>
            <w:proofErr w:type="spellEnd"/>
            <w:r>
              <w:rPr>
                <w:color w:val="000000"/>
              </w:rPr>
              <w:t xml:space="preserve">) – 23,2168%; </w:t>
            </w: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лькiсть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голосуючих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– 16480445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iменних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простих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кiлькiсть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голосуючих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зареєстрованi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участi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загальних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зборах</w:t>
            </w:r>
            <w:proofErr w:type="spellEnd"/>
            <w:r>
              <w:rPr>
                <w:color w:val="000000"/>
              </w:rPr>
              <w:t xml:space="preserve"> – 16480322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iменних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простих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кiлькiсть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голосуючих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проголосували</w:t>
            </w:r>
            <w:proofErr w:type="spellEnd"/>
            <w:r>
              <w:rPr>
                <w:color w:val="000000"/>
              </w:rPr>
              <w:t xml:space="preserve"> «за» </w:t>
            </w:r>
            <w:proofErr w:type="spellStart"/>
            <w:r>
              <w:rPr>
                <w:color w:val="000000"/>
              </w:rPr>
              <w:t>прийняття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– 16480322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iменних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простих</w:t>
            </w:r>
            <w:proofErr w:type="spellEnd"/>
            <w:r>
              <w:rPr>
                <w:color w:val="000000"/>
              </w:rPr>
              <w:t>, та «</w:t>
            </w:r>
            <w:proofErr w:type="spellStart"/>
            <w:r>
              <w:rPr>
                <w:color w:val="000000"/>
              </w:rPr>
              <w:t>проти</w:t>
            </w:r>
            <w:proofErr w:type="spellEnd"/>
            <w:r>
              <w:rPr>
                <w:color w:val="000000"/>
              </w:rPr>
              <w:t xml:space="preserve">» - 0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iменних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простих</w:t>
            </w:r>
            <w:proofErr w:type="spellEnd"/>
            <w:r>
              <w:rPr>
                <w:color w:val="000000"/>
              </w:rPr>
              <w:t xml:space="preserve">. III.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дпис</w:t>
            </w:r>
            <w:proofErr w:type="spellEnd"/>
            <w:r>
              <w:rPr>
                <w:color w:val="000000"/>
              </w:rPr>
              <w:t xml:space="preserve">. 1. Особа, </w:t>
            </w:r>
            <w:proofErr w:type="spellStart"/>
            <w:r>
              <w:rPr>
                <w:color w:val="000000"/>
              </w:rPr>
              <w:t>зазначена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нижче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пiдтверджує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достовiрнiсть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мiститься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повiдомленнi</w:t>
            </w:r>
            <w:proofErr w:type="spellEnd"/>
            <w:r>
              <w:rPr>
                <w:color w:val="000000"/>
              </w:rPr>
              <w:t xml:space="preserve">, та </w:t>
            </w:r>
            <w:proofErr w:type="spellStart"/>
            <w:r>
              <w:rPr>
                <w:color w:val="000000"/>
              </w:rPr>
              <w:t>визна</w:t>
            </w:r>
            <w:proofErr w:type="gram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вона </w:t>
            </w:r>
            <w:proofErr w:type="spellStart"/>
            <w:r>
              <w:rPr>
                <w:color w:val="000000"/>
              </w:rPr>
              <w:t>несе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вiдповiдальнiсть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згiдно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законодавством</w:t>
            </w:r>
            <w:proofErr w:type="spellEnd"/>
            <w:r>
              <w:rPr>
                <w:color w:val="000000"/>
              </w:rPr>
              <w:t xml:space="preserve">. 2.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посади: Директор </w:t>
            </w:r>
            <w:proofErr w:type="spellStart"/>
            <w:r>
              <w:rPr>
                <w:color w:val="000000"/>
              </w:rPr>
              <w:t>Семиряжко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Анатолiйович</w:t>
            </w:r>
            <w:proofErr w:type="spellEnd"/>
            <w:r>
              <w:rPr>
                <w:color w:val="000000"/>
              </w:rPr>
              <w:t>. 24.04.2018</w:t>
            </w:r>
          </w:p>
        </w:tc>
      </w:tr>
    </w:tbl>
    <w:p w:rsidR="00495CC7" w:rsidRDefault="00495CC7"/>
    <w:sectPr w:rsidR="00495CC7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CFB"/>
    <w:rsid w:val="00495CC7"/>
    <w:rsid w:val="00607CFB"/>
    <w:rsid w:val="008421C9"/>
    <w:rsid w:val="00C12D25"/>
    <w:rsid w:val="00C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2018-04-25T12:11:00Z</dcterms:created>
  <dcterms:modified xsi:type="dcterms:W3CDTF">2018-04-25T12:11:00Z</dcterms:modified>
</cp:coreProperties>
</file>